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6AD67" w14:textId="4F693B3D" w:rsidR="00B117D0" w:rsidRPr="00B117D0" w:rsidRDefault="00B117D0" w:rsidP="00B117D0">
      <w:pPr>
        <w:jc w:val="center"/>
        <w:rPr>
          <w:b/>
          <w:bCs/>
          <w:sz w:val="36"/>
          <w:szCs w:val="36"/>
        </w:rPr>
      </w:pPr>
      <w:r w:rsidRPr="00B117D0">
        <w:rPr>
          <w:b/>
          <w:bCs/>
          <w:sz w:val="36"/>
          <w:szCs w:val="36"/>
        </w:rPr>
        <w:t>Registration and Transfer Information</w:t>
      </w:r>
    </w:p>
    <w:p w14:paraId="6C6715F8" w14:textId="77777777" w:rsidR="00B117D0" w:rsidRPr="00205DE8" w:rsidRDefault="00B117D0" w:rsidP="00B117D0">
      <w:pPr>
        <w:jc w:val="both"/>
      </w:pPr>
      <w:r w:rsidRPr="00205DE8">
        <w:t xml:space="preserve">Please find below a schedule of registration and transfer fees covering both the electronic and manual processing of data. </w:t>
      </w:r>
    </w:p>
    <w:p w14:paraId="49C2BBDC" w14:textId="61EB014C" w:rsidR="00B117D0" w:rsidRPr="00205DE8" w:rsidRDefault="00B117D0" w:rsidP="00B117D0">
      <w:pPr>
        <w:jc w:val="both"/>
      </w:pPr>
      <w:r w:rsidRPr="00205DE8">
        <w:t xml:space="preserve">Members will soon </w:t>
      </w:r>
      <w:proofErr w:type="gramStart"/>
      <w:r w:rsidRPr="00205DE8">
        <w:t>have the opportunity to</w:t>
      </w:r>
      <w:proofErr w:type="gramEnd"/>
      <w:r w:rsidRPr="00205DE8">
        <w:t xml:space="preserve"> electronically register and transfer animals to another breeder via a </w:t>
      </w:r>
      <w:r w:rsidRPr="00205DE8">
        <w:t>website-based</w:t>
      </w:r>
      <w:r w:rsidRPr="00205DE8">
        <w:t xml:space="preserve"> pedigree recording program that is still under development. This will eliminate Secretariat involvement in the process (with the exception of the online payment). </w:t>
      </w:r>
    </w:p>
    <w:p w14:paraId="4EADCEFF" w14:textId="77777777" w:rsidR="00B117D0" w:rsidRPr="00205DE8" w:rsidRDefault="00B117D0" w:rsidP="00B117D0">
      <w:pPr>
        <w:jc w:val="both"/>
      </w:pPr>
      <w:r w:rsidRPr="00205DE8">
        <w:t xml:space="preserve">Members will also have the option of manually completing the forms and returning to the Secretariat to process should they desire. </w:t>
      </w:r>
    </w:p>
    <w:p w14:paraId="7CEAF1F0" w14:textId="77777777" w:rsidR="00B117D0" w:rsidRPr="00205DE8" w:rsidRDefault="00B117D0" w:rsidP="00B117D0">
      <w:pPr>
        <w:jc w:val="both"/>
      </w:pPr>
      <w:r w:rsidRPr="00205DE8">
        <w:t xml:space="preserve">Online registrations and transfers fees have been set at a significantly reduced rate. For example, online Stud ewe and Appendix ewes can be registered for a fee of $2.20 per head (GST incl.) compared to $6.60 per head for paper submission. Members are encouraged to utilize the online facility. </w:t>
      </w:r>
    </w:p>
    <w:p w14:paraId="5C507434" w14:textId="77777777" w:rsidR="00B117D0" w:rsidRPr="00205DE8" w:rsidRDefault="00B117D0" w:rsidP="00B117D0">
      <w:pPr>
        <w:jc w:val="both"/>
      </w:pPr>
      <w:r w:rsidRPr="00205DE8">
        <w:t xml:space="preserve">The registration of ewes will be optional. </w:t>
      </w:r>
    </w:p>
    <w:p w14:paraId="1586DE03" w14:textId="77777777" w:rsidR="00B117D0" w:rsidRPr="00205DE8" w:rsidRDefault="00B117D0" w:rsidP="00B117D0">
      <w:pPr>
        <w:jc w:val="both"/>
      </w:pPr>
      <w:r w:rsidRPr="00205DE8">
        <w:rPr>
          <w:b/>
          <w:bCs/>
        </w:rPr>
        <w:t>Registration and transfer forms are available to download from the website or availab</w:t>
      </w:r>
      <w:bookmarkStart w:id="0" w:name="_GoBack"/>
      <w:bookmarkEnd w:id="0"/>
      <w:r w:rsidRPr="00205DE8">
        <w:rPr>
          <w:b/>
          <w:bCs/>
        </w:rPr>
        <w:t>le on request from the Secretariat.</w:t>
      </w:r>
      <w:r w:rsidRPr="00205DE8">
        <w:t xml:space="preserve"> Members will be advised once the new registration program has been completed. </w:t>
      </w:r>
    </w:p>
    <w:p w14:paraId="6EA8678F" w14:textId="77777777" w:rsidR="00B117D0" w:rsidRDefault="00B117D0" w:rsidP="00B117D0">
      <w:pPr>
        <w:spacing w:after="0"/>
        <w:jc w:val="both"/>
        <w:rPr>
          <w:b/>
          <w:bCs/>
          <w:sz w:val="24"/>
          <w:szCs w:val="24"/>
        </w:rPr>
      </w:pPr>
    </w:p>
    <w:p w14:paraId="2DC57809" w14:textId="7A6F47B6" w:rsidR="00B117D0" w:rsidRDefault="00B117D0" w:rsidP="00B117D0">
      <w:pPr>
        <w:spacing w:after="0"/>
        <w:jc w:val="center"/>
        <w:rPr>
          <w:b/>
          <w:bCs/>
          <w:sz w:val="32"/>
          <w:szCs w:val="32"/>
        </w:rPr>
      </w:pPr>
      <w:r w:rsidRPr="00B117D0">
        <w:rPr>
          <w:b/>
          <w:bCs/>
          <w:sz w:val="32"/>
          <w:szCs w:val="32"/>
        </w:rPr>
        <w:t>SCHEDULE OF FEES – Registration &amp; Transfers</w:t>
      </w:r>
    </w:p>
    <w:p w14:paraId="1A1EFCB8" w14:textId="77777777" w:rsidR="00B117D0" w:rsidRPr="00B117D0" w:rsidRDefault="00B117D0" w:rsidP="00B117D0">
      <w:pPr>
        <w:spacing w:after="0"/>
        <w:jc w:val="center"/>
        <w:rPr>
          <w:sz w:val="14"/>
          <w:szCs w:val="14"/>
        </w:rPr>
      </w:pPr>
    </w:p>
    <w:tbl>
      <w:tblPr>
        <w:tblStyle w:val="PlainTable3"/>
        <w:tblpPr w:leftFromText="180" w:rightFromText="180" w:vertAnchor="text" w:horzAnchor="margin" w:tblpXSpec="center" w:tblpY="300"/>
        <w:tblW w:w="0" w:type="auto"/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="00B117D0" w14:paraId="7D892C2D" w14:textId="77777777" w:rsidTr="00B11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</w:tcPr>
          <w:p w14:paraId="41737FD4" w14:textId="77777777" w:rsidR="00B117D0" w:rsidRPr="00B117D0" w:rsidRDefault="00B117D0" w:rsidP="00B117D0">
            <w:pPr>
              <w:rPr>
                <w:b w:val="0"/>
                <w:bCs w:val="0"/>
                <w:sz w:val="24"/>
                <w:szCs w:val="24"/>
              </w:rPr>
            </w:pPr>
            <w:r w:rsidRPr="00B117D0">
              <w:rPr>
                <w:b w:val="0"/>
                <w:bCs w:val="0"/>
                <w:sz w:val="24"/>
                <w:szCs w:val="24"/>
              </w:rPr>
              <w:t>Registration / Transfer Process</w:t>
            </w:r>
          </w:p>
        </w:tc>
        <w:tc>
          <w:tcPr>
            <w:tcW w:w="2835" w:type="dxa"/>
          </w:tcPr>
          <w:p w14:paraId="06FBBE30" w14:textId="77777777" w:rsidR="00B117D0" w:rsidRPr="00B117D0" w:rsidRDefault="00B117D0" w:rsidP="00B1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117D0">
              <w:rPr>
                <w:b w:val="0"/>
                <w:bCs w:val="0"/>
                <w:sz w:val="24"/>
                <w:szCs w:val="24"/>
              </w:rPr>
              <w:t>Paper Submission</w:t>
            </w:r>
          </w:p>
        </w:tc>
        <w:tc>
          <w:tcPr>
            <w:tcW w:w="2835" w:type="dxa"/>
          </w:tcPr>
          <w:p w14:paraId="02BBE692" w14:textId="77777777" w:rsidR="00B117D0" w:rsidRPr="00B117D0" w:rsidRDefault="00B117D0" w:rsidP="00B1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117D0">
              <w:rPr>
                <w:b w:val="0"/>
                <w:bCs w:val="0"/>
                <w:sz w:val="24"/>
                <w:szCs w:val="24"/>
              </w:rPr>
              <w:t>Electronic Submission</w:t>
            </w:r>
          </w:p>
        </w:tc>
      </w:tr>
      <w:tr w:rsidR="00B117D0" w14:paraId="522A1B7F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270C2F3" w14:textId="77777777" w:rsidR="00B117D0" w:rsidRPr="00B117D0" w:rsidRDefault="00B117D0" w:rsidP="00B117D0">
            <w:pPr>
              <w:jc w:val="both"/>
              <w:rPr>
                <w:sz w:val="24"/>
                <w:szCs w:val="24"/>
              </w:rPr>
            </w:pPr>
            <w:r w:rsidRPr="00B117D0">
              <w:rPr>
                <w:sz w:val="22"/>
                <w:szCs w:val="22"/>
              </w:rPr>
              <w:t>RAMS</w:t>
            </w:r>
          </w:p>
        </w:tc>
        <w:tc>
          <w:tcPr>
            <w:tcW w:w="2835" w:type="dxa"/>
          </w:tcPr>
          <w:p w14:paraId="0AF38D6B" w14:textId="77777777" w:rsidR="00B117D0" w:rsidRDefault="00B117D0" w:rsidP="00B117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84EAA2" w14:textId="77777777" w:rsidR="00B117D0" w:rsidRDefault="00B117D0" w:rsidP="00B117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117D0" w14:paraId="72FF14C6" w14:textId="77777777" w:rsidTr="00B1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46DBE64" w14:textId="77777777" w:rsidR="00B117D0" w:rsidRPr="00B117D0" w:rsidRDefault="00B117D0" w:rsidP="00B117D0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B117D0">
              <w:rPr>
                <w:b w:val="0"/>
                <w:bCs w:val="0"/>
              </w:rPr>
              <w:t>Stud ram registration</w:t>
            </w:r>
          </w:p>
        </w:tc>
        <w:tc>
          <w:tcPr>
            <w:tcW w:w="2835" w:type="dxa"/>
          </w:tcPr>
          <w:p w14:paraId="712DC157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$12.10 per registration</w:t>
            </w:r>
          </w:p>
        </w:tc>
        <w:tc>
          <w:tcPr>
            <w:tcW w:w="2835" w:type="dxa"/>
          </w:tcPr>
          <w:p w14:paraId="035F1D98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$6.60 per registration</w:t>
            </w:r>
          </w:p>
        </w:tc>
      </w:tr>
      <w:tr w:rsidR="00B117D0" w14:paraId="600F94EE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ECCF7DA" w14:textId="77777777" w:rsidR="00B117D0" w:rsidRPr="00B117D0" w:rsidRDefault="00B117D0" w:rsidP="00B117D0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B117D0">
              <w:rPr>
                <w:b w:val="0"/>
                <w:bCs w:val="0"/>
              </w:rPr>
              <w:t>Stud ram transfer</w:t>
            </w:r>
          </w:p>
        </w:tc>
        <w:tc>
          <w:tcPr>
            <w:tcW w:w="2835" w:type="dxa"/>
          </w:tcPr>
          <w:p w14:paraId="584D2CDA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$12.10 per transfer</w:t>
            </w:r>
          </w:p>
        </w:tc>
        <w:tc>
          <w:tcPr>
            <w:tcW w:w="2835" w:type="dxa"/>
          </w:tcPr>
          <w:p w14:paraId="23BE8C0D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$6.60 per transfer</w:t>
            </w:r>
          </w:p>
        </w:tc>
      </w:tr>
      <w:tr w:rsidR="00B117D0" w14:paraId="6B527195" w14:textId="77777777" w:rsidTr="00B1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0D14FDE" w14:textId="77777777" w:rsidR="00B117D0" w:rsidRPr="00B117D0" w:rsidRDefault="00B117D0" w:rsidP="00B117D0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B117D0">
              <w:rPr>
                <w:b w:val="0"/>
                <w:bCs w:val="0"/>
              </w:rPr>
              <w:t>Stud ram registration &amp; transfer</w:t>
            </w:r>
          </w:p>
        </w:tc>
        <w:tc>
          <w:tcPr>
            <w:tcW w:w="2835" w:type="dxa"/>
          </w:tcPr>
          <w:p w14:paraId="08F1D696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$18.70 per ram</w:t>
            </w:r>
          </w:p>
        </w:tc>
        <w:tc>
          <w:tcPr>
            <w:tcW w:w="2835" w:type="dxa"/>
          </w:tcPr>
          <w:p w14:paraId="40C1F14A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$13.20 per ram</w:t>
            </w:r>
          </w:p>
        </w:tc>
      </w:tr>
      <w:tr w:rsidR="00B117D0" w14:paraId="291A17F5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4DC48D4" w14:textId="77777777" w:rsidR="00B117D0" w:rsidRPr="00205DE8" w:rsidRDefault="00B117D0" w:rsidP="00B117D0">
            <w:pPr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E2D5D8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32775E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117D0" w14:paraId="38878286" w14:textId="77777777" w:rsidTr="00B1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915DE6E" w14:textId="77777777" w:rsidR="00B117D0" w:rsidRPr="00B117D0" w:rsidRDefault="00B117D0" w:rsidP="00B117D0">
            <w:pPr>
              <w:jc w:val="both"/>
              <w:rPr>
                <w:sz w:val="24"/>
                <w:szCs w:val="24"/>
              </w:rPr>
            </w:pPr>
            <w:r w:rsidRPr="00B117D0">
              <w:rPr>
                <w:sz w:val="22"/>
                <w:szCs w:val="22"/>
              </w:rPr>
              <w:t>STUD EWES</w:t>
            </w:r>
          </w:p>
        </w:tc>
        <w:tc>
          <w:tcPr>
            <w:tcW w:w="2835" w:type="dxa"/>
          </w:tcPr>
          <w:p w14:paraId="0703064B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15270B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117D0" w14:paraId="448E44E4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1A72AFE" w14:textId="77777777" w:rsidR="00B117D0" w:rsidRPr="00B117D0" w:rsidRDefault="00B117D0" w:rsidP="00B117D0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B117D0">
              <w:rPr>
                <w:b w:val="0"/>
                <w:bCs w:val="0"/>
              </w:rPr>
              <w:t>Stud Ewe Registration</w:t>
            </w:r>
          </w:p>
        </w:tc>
        <w:tc>
          <w:tcPr>
            <w:tcW w:w="2835" w:type="dxa"/>
          </w:tcPr>
          <w:p w14:paraId="452923B8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$6.60 per registration</w:t>
            </w:r>
          </w:p>
        </w:tc>
        <w:tc>
          <w:tcPr>
            <w:tcW w:w="2835" w:type="dxa"/>
          </w:tcPr>
          <w:p w14:paraId="564C34B1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$2.20 per registration</w:t>
            </w:r>
          </w:p>
        </w:tc>
      </w:tr>
      <w:tr w:rsidR="00B117D0" w14:paraId="0EACD5C8" w14:textId="77777777" w:rsidTr="00B1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0F5A975" w14:textId="77777777" w:rsidR="00B117D0" w:rsidRPr="00B117D0" w:rsidRDefault="00B117D0" w:rsidP="00B117D0">
            <w:pPr>
              <w:jc w:val="both"/>
              <w:rPr>
                <w:b w:val="0"/>
                <w:bCs w:val="0"/>
              </w:rPr>
            </w:pPr>
            <w:r w:rsidRPr="00B117D0">
              <w:rPr>
                <w:b w:val="0"/>
                <w:bCs w:val="0"/>
              </w:rPr>
              <w:t>Stud Ewe Transfer</w:t>
            </w:r>
          </w:p>
        </w:tc>
        <w:tc>
          <w:tcPr>
            <w:tcW w:w="2835" w:type="dxa"/>
          </w:tcPr>
          <w:p w14:paraId="0B72C40D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$12.10 per transfer</w:t>
            </w:r>
          </w:p>
        </w:tc>
        <w:tc>
          <w:tcPr>
            <w:tcW w:w="2835" w:type="dxa"/>
          </w:tcPr>
          <w:p w14:paraId="4CD7D255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$6.60 per transfer</w:t>
            </w:r>
          </w:p>
        </w:tc>
      </w:tr>
      <w:tr w:rsidR="00B117D0" w14:paraId="1526F90C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7921766" w14:textId="77777777" w:rsidR="00B117D0" w:rsidRPr="00B117D0" w:rsidRDefault="00B117D0" w:rsidP="00B117D0">
            <w:pPr>
              <w:jc w:val="both"/>
              <w:rPr>
                <w:b w:val="0"/>
                <w:bCs w:val="0"/>
              </w:rPr>
            </w:pPr>
            <w:r w:rsidRPr="00B117D0">
              <w:rPr>
                <w:b w:val="0"/>
                <w:bCs w:val="0"/>
              </w:rPr>
              <w:t>Stud Ewe Registration &amp; Transfer</w:t>
            </w:r>
          </w:p>
        </w:tc>
        <w:tc>
          <w:tcPr>
            <w:tcW w:w="2835" w:type="dxa"/>
          </w:tcPr>
          <w:p w14:paraId="5A98714E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$13.20 per ewe</w:t>
            </w:r>
          </w:p>
        </w:tc>
        <w:tc>
          <w:tcPr>
            <w:tcW w:w="2835" w:type="dxa"/>
          </w:tcPr>
          <w:p w14:paraId="253FA198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$7.70 per ewe</w:t>
            </w:r>
          </w:p>
        </w:tc>
      </w:tr>
      <w:tr w:rsidR="00B117D0" w14:paraId="095C49AA" w14:textId="77777777" w:rsidTr="00B1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32CF703" w14:textId="77777777" w:rsidR="00B117D0" w:rsidRDefault="00B117D0" w:rsidP="00B117D0">
            <w:pPr>
              <w:jc w:val="both"/>
            </w:pPr>
          </w:p>
        </w:tc>
        <w:tc>
          <w:tcPr>
            <w:tcW w:w="2835" w:type="dxa"/>
          </w:tcPr>
          <w:p w14:paraId="3F0CE3AA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86C5B9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117D0" w14:paraId="014133F0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482B130" w14:textId="77777777" w:rsidR="00B117D0" w:rsidRPr="00B117D0" w:rsidRDefault="00B117D0" w:rsidP="00B117D0">
            <w:pPr>
              <w:jc w:val="both"/>
            </w:pPr>
            <w:r w:rsidRPr="00B117D0">
              <w:rPr>
                <w:sz w:val="22"/>
                <w:szCs w:val="22"/>
              </w:rPr>
              <w:t>APPENDIX EWES</w:t>
            </w:r>
          </w:p>
        </w:tc>
        <w:tc>
          <w:tcPr>
            <w:tcW w:w="2835" w:type="dxa"/>
          </w:tcPr>
          <w:p w14:paraId="14D43B48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F2FF84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117D0" w14:paraId="1E85A79F" w14:textId="77777777" w:rsidTr="00B1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D722E84" w14:textId="77777777" w:rsidR="00B117D0" w:rsidRPr="00B117D0" w:rsidRDefault="00B117D0" w:rsidP="00B117D0">
            <w:pPr>
              <w:rPr>
                <w:b w:val="0"/>
                <w:bCs w:val="0"/>
              </w:rPr>
            </w:pPr>
            <w:r w:rsidRPr="00B117D0">
              <w:rPr>
                <w:b w:val="0"/>
                <w:bCs w:val="0"/>
              </w:rPr>
              <w:t>Appendix Ewe Registration</w:t>
            </w:r>
          </w:p>
        </w:tc>
        <w:tc>
          <w:tcPr>
            <w:tcW w:w="2835" w:type="dxa"/>
          </w:tcPr>
          <w:p w14:paraId="606F5DDC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$6.60 per registration</w:t>
            </w:r>
          </w:p>
        </w:tc>
        <w:tc>
          <w:tcPr>
            <w:tcW w:w="2835" w:type="dxa"/>
          </w:tcPr>
          <w:p w14:paraId="2B70B968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$2.20 per registration</w:t>
            </w:r>
          </w:p>
        </w:tc>
      </w:tr>
      <w:tr w:rsidR="00B117D0" w14:paraId="252D5445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87C3444" w14:textId="77777777" w:rsidR="00B117D0" w:rsidRPr="00B117D0" w:rsidRDefault="00B117D0" w:rsidP="00B117D0">
            <w:pPr>
              <w:rPr>
                <w:b w:val="0"/>
                <w:bCs w:val="0"/>
              </w:rPr>
            </w:pPr>
            <w:r w:rsidRPr="00B117D0">
              <w:rPr>
                <w:b w:val="0"/>
                <w:bCs w:val="0"/>
              </w:rPr>
              <w:t>Appendix Ewe Transfer</w:t>
            </w:r>
          </w:p>
        </w:tc>
        <w:tc>
          <w:tcPr>
            <w:tcW w:w="2835" w:type="dxa"/>
          </w:tcPr>
          <w:p w14:paraId="1FEDBC58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$12.10 per transfer</w:t>
            </w:r>
          </w:p>
        </w:tc>
        <w:tc>
          <w:tcPr>
            <w:tcW w:w="2835" w:type="dxa"/>
          </w:tcPr>
          <w:p w14:paraId="7E5F32D0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$6.60 per transfer</w:t>
            </w:r>
          </w:p>
        </w:tc>
      </w:tr>
      <w:tr w:rsidR="00B117D0" w14:paraId="3114AC8A" w14:textId="77777777" w:rsidTr="00B1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7069489" w14:textId="77777777" w:rsidR="00B117D0" w:rsidRPr="00B117D0" w:rsidRDefault="00B117D0" w:rsidP="00B117D0">
            <w:pPr>
              <w:rPr>
                <w:b w:val="0"/>
                <w:bCs w:val="0"/>
              </w:rPr>
            </w:pPr>
            <w:r w:rsidRPr="00B117D0">
              <w:rPr>
                <w:b w:val="0"/>
                <w:bCs w:val="0"/>
              </w:rPr>
              <w:t>Appendix Ewe Registration &amp; Transfer</w:t>
            </w:r>
          </w:p>
        </w:tc>
        <w:tc>
          <w:tcPr>
            <w:tcW w:w="2835" w:type="dxa"/>
          </w:tcPr>
          <w:p w14:paraId="327D31D3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$13.20 per ewe</w:t>
            </w:r>
          </w:p>
        </w:tc>
        <w:tc>
          <w:tcPr>
            <w:tcW w:w="2835" w:type="dxa"/>
          </w:tcPr>
          <w:p w14:paraId="07ED2E44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$7.70 per ewe</w:t>
            </w:r>
          </w:p>
        </w:tc>
      </w:tr>
      <w:tr w:rsidR="00B117D0" w14:paraId="00DCD92A" w14:textId="77777777" w:rsidTr="00B1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12BE8B4" w14:textId="77777777" w:rsidR="00B117D0" w:rsidRPr="00B117D0" w:rsidRDefault="00B117D0" w:rsidP="00B117D0">
            <w:pPr>
              <w:rPr>
                <w:b w:val="0"/>
                <w:bCs w:val="0"/>
              </w:rPr>
            </w:pPr>
            <w:r w:rsidRPr="00B117D0">
              <w:rPr>
                <w:b w:val="0"/>
                <w:bCs w:val="0"/>
              </w:rPr>
              <w:t>Semen Transfer</w:t>
            </w:r>
          </w:p>
        </w:tc>
        <w:tc>
          <w:tcPr>
            <w:tcW w:w="2835" w:type="dxa"/>
          </w:tcPr>
          <w:p w14:paraId="0C8AE835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$12.10 per package</w:t>
            </w:r>
          </w:p>
        </w:tc>
        <w:tc>
          <w:tcPr>
            <w:tcW w:w="2835" w:type="dxa"/>
          </w:tcPr>
          <w:p w14:paraId="47FAF02D" w14:textId="77777777" w:rsidR="00B117D0" w:rsidRDefault="00B117D0" w:rsidP="00B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$6.60 per package</w:t>
            </w:r>
          </w:p>
        </w:tc>
      </w:tr>
      <w:tr w:rsidR="00B117D0" w14:paraId="37C55E59" w14:textId="77777777" w:rsidTr="00B117D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383BDC8" w14:textId="77777777" w:rsidR="00B117D0" w:rsidRPr="00B117D0" w:rsidRDefault="00B117D0" w:rsidP="00B117D0">
            <w:pPr>
              <w:rPr>
                <w:b w:val="0"/>
                <w:bCs w:val="0"/>
              </w:rPr>
            </w:pPr>
            <w:r w:rsidRPr="00B117D0">
              <w:rPr>
                <w:b w:val="0"/>
                <w:bCs w:val="0"/>
              </w:rPr>
              <w:t>Embryo Transfer</w:t>
            </w:r>
          </w:p>
        </w:tc>
        <w:tc>
          <w:tcPr>
            <w:tcW w:w="2835" w:type="dxa"/>
          </w:tcPr>
          <w:p w14:paraId="0A547106" w14:textId="010DB62D" w:rsidR="00B117D0" w:rsidRP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$12.10 per package</w:t>
            </w:r>
          </w:p>
        </w:tc>
        <w:tc>
          <w:tcPr>
            <w:tcW w:w="2835" w:type="dxa"/>
          </w:tcPr>
          <w:p w14:paraId="6480AEF8" w14:textId="77777777" w:rsidR="00B117D0" w:rsidRDefault="00B117D0" w:rsidP="00B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$6.60 per package</w:t>
            </w:r>
          </w:p>
        </w:tc>
      </w:tr>
    </w:tbl>
    <w:p w14:paraId="7F7CAFA5" w14:textId="1D8C3433" w:rsidR="00B117D0" w:rsidRDefault="00B117D0" w:rsidP="00B117D0">
      <w:pPr>
        <w:spacing w:after="0"/>
        <w:jc w:val="center"/>
        <w:rPr>
          <w:b/>
          <w:bCs/>
        </w:rPr>
      </w:pPr>
      <w:r w:rsidRPr="00205DE8">
        <w:rPr>
          <w:b/>
          <w:bCs/>
        </w:rPr>
        <w:t xml:space="preserve">All Fees are GST INCLUSIVE </w:t>
      </w:r>
      <w:r>
        <w:rPr>
          <w:b/>
          <w:bCs/>
        </w:rPr>
        <w:t>**</w:t>
      </w:r>
      <w:r w:rsidRPr="00B117D0">
        <w:rPr>
          <w:b/>
          <w:bCs/>
        </w:rPr>
        <w:t>(REGISTRATION</w:t>
      </w:r>
      <w:r>
        <w:rPr>
          <w:b/>
          <w:bCs/>
        </w:rPr>
        <w:t xml:space="preserve"> FEES</w:t>
      </w:r>
      <w:r w:rsidRPr="00B117D0">
        <w:rPr>
          <w:b/>
          <w:bCs/>
        </w:rPr>
        <w:t xml:space="preserve"> ARE ONLY APPLICABLE FOR NON-EXPORTS)</w:t>
      </w:r>
    </w:p>
    <w:p w14:paraId="13AB997E" w14:textId="77777777" w:rsidR="00B117D0" w:rsidRPr="00B117D0" w:rsidRDefault="00B117D0" w:rsidP="00B117D0">
      <w:pPr>
        <w:spacing w:after="0"/>
        <w:jc w:val="both"/>
        <w:rPr>
          <w:b/>
          <w:bCs/>
          <w:sz w:val="20"/>
          <w:szCs w:val="20"/>
        </w:rPr>
      </w:pPr>
    </w:p>
    <w:p w14:paraId="03B0EC32" w14:textId="77777777" w:rsidR="006E1F41" w:rsidRPr="006E1F41" w:rsidRDefault="006E1F41" w:rsidP="00B117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E1F41" w:rsidRPr="006E1F41" w:rsidSect="00860FF6">
      <w:headerReference w:type="default" r:id="rId7"/>
      <w:pgSz w:w="11906" w:h="16838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5120" w14:textId="77777777" w:rsidR="00F478DF" w:rsidRDefault="00F478DF" w:rsidP="00F478DF">
      <w:pPr>
        <w:spacing w:after="0" w:line="240" w:lineRule="auto"/>
      </w:pPr>
      <w:r>
        <w:separator/>
      </w:r>
    </w:p>
  </w:endnote>
  <w:endnote w:type="continuationSeparator" w:id="0">
    <w:p w14:paraId="0E26D4D0" w14:textId="77777777" w:rsidR="00F478DF" w:rsidRDefault="00F478DF" w:rsidP="00F4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CB7D" w14:textId="77777777" w:rsidR="00F478DF" w:rsidRDefault="00F478DF" w:rsidP="00F478DF">
      <w:pPr>
        <w:spacing w:after="0" w:line="240" w:lineRule="auto"/>
      </w:pPr>
      <w:r>
        <w:separator/>
      </w:r>
    </w:p>
  </w:footnote>
  <w:footnote w:type="continuationSeparator" w:id="0">
    <w:p w14:paraId="4303D188" w14:textId="77777777" w:rsidR="00F478DF" w:rsidRDefault="00F478DF" w:rsidP="00F4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2DC" w14:textId="6F0E5F60" w:rsidR="00F219CB" w:rsidRDefault="00F219CB" w:rsidP="00F219CB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3341E8E1" wp14:editId="0D92CB1A">
          <wp:extent cx="839382" cy="951954"/>
          <wp:effectExtent l="0" t="0" r="0" b="63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WDA blk w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970" cy="98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F45C4" w14:textId="77777777" w:rsidR="00F219CB" w:rsidRPr="00B117D0" w:rsidRDefault="00F219CB" w:rsidP="00F219C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B117D0">
      <w:rPr>
        <w:rFonts w:ascii="Arial" w:hAnsi="Arial" w:cs="Arial"/>
        <w:b/>
        <w:sz w:val="24"/>
        <w:szCs w:val="24"/>
      </w:rPr>
      <w:t xml:space="preserve">Australian Dorper and White Dorper </w:t>
    </w:r>
  </w:p>
  <w:p w14:paraId="37F453DC" w14:textId="77777777" w:rsidR="00F219CB" w:rsidRPr="00B117D0" w:rsidRDefault="00F219CB" w:rsidP="00F219C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B117D0">
      <w:rPr>
        <w:rFonts w:ascii="Arial" w:hAnsi="Arial" w:cs="Arial"/>
        <w:b/>
        <w:sz w:val="24"/>
        <w:szCs w:val="24"/>
      </w:rPr>
      <w:t>Association Inc</w:t>
    </w:r>
  </w:p>
  <w:p w14:paraId="01417E6F" w14:textId="1C9830CB" w:rsidR="00F478DF" w:rsidRDefault="00F47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53D"/>
    <w:multiLevelType w:val="hybridMultilevel"/>
    <w:tmpl w:val="24C2A4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0B6"/>
    <w:multiLevelType w:val="hybridMultilevel"/>
    <w:tmpl w:val="B41C340E"/>
    <w:lvl w:ilvl="0" w:tplc="6C9E685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F065B"/>
    <w:multiLevelType w:val="hybridMultilevel"/>
    <w:tmpl w:val="2FA2A57A"/>
    <w:lvl w:ilvl="0" w:tplc="60A61F4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918A0"/>
    <w:multiLevelType w:val="hybridMultilevel"/>
    <w:tmpl w:val="B19E6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9E0093"/>
    <w:multiLevelType w:val="hybridMultilevel"/>
    <w:tmpl w:val="4B5219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E55D4"/>
    <w:multiLevelType w:val="hybridMultilevel"/>
    <w:tmpl w:val="0792CBEE"/>
    <w:lvl w:ilvl="0" w:tplc="A7305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E01B28"/>
    <w:multiLevelType w:val="hybridMultilevel"/>
    <w:tmpl w:val="782A7514"/>
    <w:lvl w:ilvl="0" w:tplc="946C5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04142"/>
    <w:multiLevelType w:val="hybridMultilevel"/>
    <w:tmpl w:val="6284F3B6"/>
    <w:lvl w:ilvl="0" w:tplc="34143D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21F47"/>
    <w:multiLevelType w:val="hybridMultilevel"/>
    <w:tmpl w:val="D96A72E0"/>
    <w:lvl w:ilvl="0" w:tplc="E564DDC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442C12"/>
    <w:multiLevelType w:val="hybridMultilevel"/>
    <w:tmpl w:val="71484486"/>
    <w:lvl w:ilvl="0" w:tplc="5C1AC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D3"/>
    <w:rsid w:val="000422D3"/>
    <w:rsid w:val="000737E3"/>
    <w:rsid w:val="00314244"/>
    <w:rsid w:val="00445266"/>
    <w:rsid w:val="00472A93"/>
    <w:rsid w:val="004E32EA"/>
    <w:rsid w:val="00541368"/>
    <w:rsid w:val="005A1B4E"/>
    <w:rsid w:val="005A691E"/>
    <w:rsid w:val="005C3626"/>
    <w:rsid w:val="006D008C"/>
    <w:rsid w:val="006E1F41"/>
    <w:rsid w:val="00725CE1"/>
    <w:rsid w:val="007A0D56"/>
    <w:rsid w:val="007B7C20"/>
    <w:rsid w:val="007C5489"/>
    <w:rsid w:val="007F6B81"/>
    <w:rsid w:val="00832319"/>
    <w:rsid w:val="00860FF6"/>
    <w:rsid w:val="00A3622C"/>
    <w:rsid w:val="00AC4E50"/>
    <w:rsid w:val="00B117D0"/>
    <w:rsid w:val="00B37F60"/>
    <w:rsid w:val="00B4227A"/>
    <w:rsid w:val="00BE6E49"/>
    <w:rsid w:val="00C77244"/>
    <w:rsid w:val="00C86981"/>
    <w:rsid w:val="00CA359C"/>
    <w:rsid w:val="00DE62EA"/>
    <w:rsid w:val="00E36C2B"/>
    <w:rsid w:val="00F219CB"/>
    <w:rsid w:val="00F43FE5"/>
    <w:rsid w:val="00F478DF"/>
    <w:rsid w:val="00F72568"/>
    <w:rsid w:val="00F9616C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298E9"/>
  <w15:docId w15:val="{27337EC9-84BF-4E51-AA43-ABD049D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DF"/>
  </w:style>
  <w:style w:type="paragraph" w:styleId="Footer">
    <w:name w:val="footer"/>
    <w:basedOn w:val="Normal"/>
    <w:link w:val="FooterChar"/>
    <w:uiPriority w:val="99"/>
    <w:unhideWhenUsed/>
    <w:rsid w:val="00F4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DF"/>
  </w:style>
  <w:style w:type="table" w:styleId="PlainTable3">
    <w:name w:val="Plain Table 3"/>
    <w:basedOn w:val="TableNormal"/>
    <w:uiPriority w:val="43"/>
    <w:rsid w:val="00B117D0"/>
    <w:pPr>
      <w:spacing w:after="0"/>
    </w:pPr>
    <w:rPr>
      <w:rFonts w:eastAsiaTheme="minorEastAsia"/>
      <w:sz w:val="21"/>
      <w:szCs w:val="21"/>
      <w:lang w:val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Kira Bains</cp:lastModifiedBy>
  <cp:revision>2</cp:revision>
  <cp:lastPrinted>2020-03-26T01:59:00Z</cp:lastPrinted>
  <dcterms:created xsi:type="dcterms:W3CDTF">2020-07-06T03:33:00Z</dcterms:created>
  <dcterms:modified xsi:type="dcterms:W3CDTF">2020-07-06T03:33:00Z</dcterms:modified>
</cp:coreProperties>
</file>